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color w:val="111111"/>
          <w:sz w:val="48"/>
          <w:szCs w:val="48"/>
          <w:lang w:eastAsia="ru-RU"/>
        </w:rPr>
      </w:pPr>
      <w:bookmarkStart w:id="0" w:name="_GoBack"/>
      <w:bookmarkEnd w:id="0"/>
      <w:r w:rsidRPr="00F33095">
        <w:rPr>
          <w:rFonts w:eastAsia="Times New Roman" w:cstheme="minorHAnsi"/>
          <w:b/>
          <w:bCs/>
          <w:color w:val="111111"/>
          <w:sz w:val="48"/>
          <w:szCs w:val="48"/>
          <w:lang w:eastAsia="ru-RU"/>
        </w:rPr>
        <w:t>Движение Первых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</w:pPr>
      <w:r w:rsidRPr="00F33095"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  <w:t>Создание движения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>Законопроект о создании нового молодежного движения был внесен в Госдуму 19 мая 2022 года, в день 100-летия пионерии. 14 июля того же года президент Владимир Путин подписал федеральный закон «О российском движении детей и молодежи». Изначально предполагалось, что организация будет называться «Большая перемена». Однако в итоге депутаты решили, что участники движения сами выберут ему имя на первом съезде. За название «Движение первых» проголосовали 1278 человек, против — 7, еще 13 воздержались. Среди других вариантов также лидировали «Российское движение детей и молодежи», «Пионеры», «Движение им. Ю. Гагарина», «Большая перемена» и «Новое поколение». Всего было предложено более 7 тыс. вариантов.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</w:pPr>
      <w:r w:rsidRPr="00F33095"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  <w:t>Кто управляет движением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>Высшим руководством движения является съезд. Он утверждает устав и документы организации, вносит в них изменения. Однако съезд работает только во время созывов. Постоянными руководящими органами движения являются правление, наблюдательный и координационный советы. Президент РФ возглавляет наблюдательный совет и определяет его состав. Глава государства также назначает председателя правления. Наблюдательный совет формирует состав координационного совета, который, в свою очередь, утверждает состав правительства движения.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</w:pPr>
      <w:r w:rsidRPr="00F33095"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  <w:t>Финансирование движения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>В 2023 году «Движение первых» получило 19 млрд руб. из федерального бюджета. Из них около 10 млрд руб. планировалось направить в регионы, а 4 млрд руб.— на обеспечение центрального аппарата партии.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</w:pPr>
      <w:r w:rsidRPr="00F33095"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  <w:t>Девиз и ценности движения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>Организация сформулировала свой девиз следующим образом: «Быть с Россией, быть человеком, быть вместе, быть в движении, быть первыми». Своими главными ценностями участники движения называют «Жизнь и достоинство», «Патриотизм», «Добро и справедливость», «Созидательный труд», «Крепкую семью», «Взаимопомощь и взаимоуважение», «Единство народов России», «Историческую память», «Мечту» и «Служение отечеству».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</w:pPr>
      <w:r w:rsidRPr="00F33095"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  <w:t>Кого берут в движение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>В организацию принимают детей в возрасте от 6 до 18 лет. Состоять в ней будет можно до окончания школы или колледжа. Взрослые могут становиться наставниками движения и организовывать мероприятия. Воспитанием членов движения не могут заниматься иностранные агенты и лица, не имеющие допуска к педагогической деятельности. Подать заявление на вступление можно </w:t>
      </w:r>
      <w:hyperlink r:id="rId4" w:history="1">
        <w:r w:rsidRPr="00F33095">
          <w:rPr>
            <w:rFonts w:eastAsia="Times New Roman" w:cstheme="minorHAnsi"/>
            <w:color w:val="004465"/>
            <w:sz w:val="24"/>
            <w:szCs w:val="24"/>
            <w:u w:val="single"/>
            <w:lang w:eastAsia="ru-RU"/>
          </w:rPr>
          <w:t>на сайте</w:t>
        </w:r>
      </w:hyperlink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> движения.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</w:pPr>
      <w:r w:rsidRPr="00F33095"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  <w:lastRenderedPageBreak/>
        <w:t>Чем занимается движение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>«Движение первых» объединяет молодежные организации страны. Например, в него вошли «</w:t>
      </w:r>
      <w:proofErr w:type="spellStart"/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>Юнармия</w:t>
      </w:r>
      <w:proofErr w:type="spellEnd"/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>», и «Российское движение школьников». На собственном сайте миссия организации сформулирована следующим образом: «Мы объединились в движение, чтобы обеспечить России великое будущее, чтобы сделать достойной и счастливой жизнь всех поколений, чтобы менять мир к лучшему». Целями движения являются: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color w:val="111111"/>
          <w:sz w:val="24"/>
          <w:szCs w:val="24"/>
          <w:lang w:eastAsia="ru-RU"/>
        </w:rPr>
      </w:pPr>
      <w:proofErr w:type="gramStart"/>
      <w:r w:rsidRPr="00F33095">
        <w:rPr>
          <w:rFonts w:eastAsia="Times New Roman" w:cstheme="minorHAnsi"/>
          <w:b/>
          <w:color w:val="111111"/>
          <w:sz w:val="24"/>
          <w:szCs w:val="24"/>
          <w:lang w:eastAsia="ru-RU"/>
        </w:rPr>
        <w:t>содействие</w:t>
      </w:r>
      <w:proofErr w:type="gramEnd"/>
      <w:r w:rsidRPr="00F33095">
        <w:rPr>
          <w:rFonts w:eastAsia="Times New Roman" w:cstheme="minorHAnsi"/>
          <w:b/>
          <w:color w:val="111111"/>
          <w:sz w:val="24"/>
          <w:szCs w:val="24"/>
          <w:lang w:eastAsia="ru-RU"/>
        </w:rPr>
        <w:t xml:space="preserve"> проведению государственной политики в интересах детей и молодежи;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color w:val="111111"/>
          <w:sz w:val="24"/>
          <w:szCs w:val="24"/>
          <w:lang w:eastAsia="ru-RU"/>
        </w:rPr>
      </w:pPr>
      <w:proofErr w:type="gramStart"/>
      <w:r w:rsidRPr="00F33095">
        <w:rPr>
          <w:rFonts w:eastAsia="Times New Roman" w:cstheme="minorHAnsi"/>
          <w:b/>
          <w:color w:val="111111"/>
          <w:sz w:val="24"/>
          <w:szCs w:val="24"/>
          <w:lang w:eastAsia="ru-RU"/>
        </w:rPr>
        <w:t>содействие</w:t>
      </w:r>
      <w:proofErr w:type="gramEnd"/>
      <w:r w:rsidRPr="00F33095">
        <w:rPr>
          <w:rFonts w:eastAsia="Times New Roman" w:cstheme="minorHAnsi"/>
          <w:b/>
          <w:color w:val="111111"/>
          <w:sz w:val="24"/>
          <w:szCs w:val="24"/>
          <w:lang w:eastAsia="ru-RU"/>
        </w:rPr>
        <w:t xml:space="preserve"> воспитанию детей, их профессиональной ориентации, организация досуга детей и молодежи;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color w:val="111111"/>
          <w:sz w:val="24"/>
          <w:szCs w:val="24"/>
          <w:lang w:eastAsia="ru-RU"/>
        </w:rPr>
      </w:pPr>
      <w:proofErr w:type="gramStart"/>
      <w:r w:rsidRPr="00F33095">
        <w:rPr>
          <w:rFonts w:eastAsia="Times New Roman" w:cstheme="minorHAnsi"/>
          <w:b/>
          <w:color w:val="111111"/>
          <w:sz w:val="24"/>
          <w:szCs w:val="24"/>
          <w:lang w:eastAsia="ru-RU"/>
        </w:rPr>
        <w:t>создание</w:t>
      </w:r>
      <w:proofErr w:type="gramEnd"/>
      <w:r w:rsidRPr="00F33095">
        <w:rPr>
          <w:rFonts w:eastAsia="Times New Roman" w:cstheme="minorHAnsi"/>
          <w:b/>
          <w:color w:val="111111"/>
          <w:sz w:val="24"/>
          <w:szCs w:val="24"/>
          <w:lang w:eastAsia="ru-RU"/>
        </w:rPr>
        <w:t xml:space="preserve"> равных возможностей для всестороннего развития и самореализации детей и молодежи;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color w:val="111111"/>
          <w:sz w:val="24"/>
          <w:szCs w:val="24"/>
          <w:lang w:eastAsia="ru-RU"/>
        </w:rPr>
      </w:pPr>
      <w:proofErr w:type="gramStart"/>
      <w:r w:rsidRPr="00F33095">
        <w:rPr>
          <w:rFonts w:eastAsia="Times New Roman" w:cstheme="minorHAnsi"/>
          <w:b/>
          <w:color w:val="111111"/>
          <w:sz w:val="24"/>
          <w:szCs w:val="24"/>
          <w:lang w:eastAsia="ru-RU"/>
        </w:rPr>
        <w:t>подготовка</w:t>
      </w:r>
      <w:proofErr w:type="gramEnd"/>
      <w:r w:rsidRPr="00F33095">
        <w:rPr>
          <w:rFonts w:eastAsia="Times New Roman" w:cstheme="minorHAnsi"/>
          <w:b/>
          <w:color w:val="111111"/>
          <w:sz w:val="24"/>
          <w:szCs w:val="24"/>
          <w:lang w:eastAsia="ru-RU"/>
        </w:rPr>
        <w:t xml:space="preserve">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ценностей.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>Движение занимается воспитательной работой. Участников организации направляют взрослые наставники. Главной задачей движения президент Владимир Путин назвал создание равной, доступной, интересной среды для развития и самореализации по самым разным направлениям.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>Участие в проектах «Движение первых» позволяет школьникам проходить стажировки и курсы, посещать культурные мероприятия, консультироваться с экспертами и другое. В настоящий момент ячейки организации есть в каждом субъекте РФ. Кроме того, отделения «Движения первых» могут открываться на муниципальном уровне или в конкретных учебных заведениях.</w:t>
      </w:r>
    </w:p>
    <w:p w:rsidR="000F4BA0" w:rsidRPr="00F33095" w:rsidRDefault="000F4BA0" w:rsidP="000F4BA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«Движение первых» также занимается организацией патриотических мероприятий. Например, к Дню Победы организация запустила акцию «Окна Победы», в рамках которой предлагала россиянам выставлять в окнах символы Победы. 21 марта текущего года организация зарегистрировала собственный телеканал «</w:t>
      </w:r>
      <w:proofErr w:type="spellStart"/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>Движ</w:t>
      </w:r>
      <w:proofErr w:type="spellEnd"/>
      <w:r w:rsidRPr="00F33095">
        <w:rPr>
          <w:rFonts w:eastAsia="Times New Roman" w:cstheme="minorHAnsi"/>
          <w:color w:val="111111"/>
          <w:sz w:val="24"/>
          <w:szCs w:val="24"/>
          <w:lang w:eastAsia="ru-RU"/>
        </w:rPr>
        <w:t>». 1–2 июня на ВДНХ прошел всероссийский фестиваль «Движения первых».</w:t>
      </w:r>
    </w:p>
    <w:p w:rsidR="00F33095" w:rsidRPr="00F33095" w:rsidRDefault="00F33095" w:rsidP="00F33095">
      <w:pPr>
        <w:pStyle w:val="2"/>
        <w:spacing w:before="0" w:beforeAutospacing="0" w:after="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История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С инициативами создать российское движение детей и молодёжи обращались после фактического распада </w:t>
      </w:r>
      <w:hyperlink r:id="rId5" w:tooltip="Пионерское движение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пионерского движения СССР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20 апреля 2022 года школьница из </w:t>
      </w:r>
      <w:hyperlink r:id="rId6" w:tooltip="Севастополь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Севастополя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 Диана Красовская на заседании Наблюдательного совета АНО «</w:t>
      </w:r>
      <w:hyperlink r:id="rId7" w:tooltip="Россия — страна возможностей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Россия — страна возможностей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» предложила создать движение, которое объединило бы детей со всей </w:t>
      </w:r>
      <w:hyperlink r:id="rId8" w:tooltip="Россия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России</w:t>
        </w:r>
      </w:hyperlink>
      <w:hyperlink r:id="rId9" w:anchor="cite_note-4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[4]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 Глава государства поддержал инициативу.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19 мая 2022 года был внесён </w:t>
      </w:r>
      <w:hyperlink r:id="rId10" w:tooltip="Законопроект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законопроект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 о создании общероссийского движения детей и молодёжи</w:t>
      </w:r>
      <w:hyperlink r:id="rId11" w:anchor="cite_note-5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[5]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 Авторами законопроекта выступили представители всех политических фракций </w:t>
      </w:r>
      <w:hyperlink r:id="rId12" w:tooltip="Государственная Дума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Государственной Думы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 а также </w:t>
      </w:r>
      <w:hyperlink r:id="rId13" w:tooltip="Сенаторы Российской Федерации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сенаторы Российской Федерации</w:t>
        </w:r>
      </w:hyperlink>
      <w:hyperlink r:id="rId14" w:anchor="cite_note-6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[6]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lastRenderedPageBreak/>
        <w:t>6 июля 2022 года </w:t>
      </w:r>
      <w:hyperlink r:id="rId15" w:tooltip="Государственная дума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Государственная Дума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 приняла во III чтении законопроект о создании Российского движения детей и молодёжи</w:t>
      </w:r>
      <w:hyperlink r:id="rId16" w:anchor="cite_note-7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[7]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14 июля 2022 года </w:t>
      </w:r>
      <w:hyperlink r:id="rId17" w:tooltip="Президент России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Президент России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 </w:t>
      </w:r>
      <w:hyperlink r:id="rId18" w:tooltip="Путин, Владимир Владимирович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Владимир Путин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 подписал федеральный закон о создании в России движения детей и молодёжи</w:t>
      </w:r>
      <w:hyperlink r:id="rId19" w:anchor="cite_note-8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[8]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20 июля 2022 года состоялось Учредительное собрание Российского движения детей и молодёжи. Участники собрания проголосовали за создание организации и утвердили Устав движения</w:t>
      </w:r>
      <w:hyperlink r:id="rId20" w:anchor="cite_note-9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[9</w:t>
        </w:r>
        <w:proofErr w:type="gramStart"/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]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</w:t>
      </w:r>
      <w:hyperlink r:id="rId21" w:anchor="cite_note-10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</w:t>
        </w:r>
        <w:proofErr w:type="gramEnd"/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10]</w:t>
        </w:r>
      </w:hyperlink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20 августа 2022 года состоялось первое заседание Координационного совета Российского движения детей и молодёжи</w:t>
      </w:r>
      <w:hyperlink r:id="rId22" w:anchor="cite_note-11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[11]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28 сентября 2022 года </w:t>
      </w:r>
      <w:hyperlink r:id="rId23" w:tooltip="Президент Российской Федерации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Президент России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 направил </w:t>
      </w:r>
      <w:hyperlink r:id="rId24" w:tooltip="Правительство Российской Федерации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Правительству России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 </w:t>
      </w:r>
      <w:hyperlink r:id="rId25" w:tgtFrame="_blank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перечень поручений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 по вопросам организации деятельности Общероссийского общественно-государственного движения детей и молодёжи.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13 декабря 2022 года председателем Правления движения был назначен </w:t>
      </w:r>
      <w:hyperlink r:id="rId26" w:tooltip="Гуров, Григорий Александрович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Григорий Александрович Гуров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 xml:space="preserve">19 декабря 2022 года на первом съезде Российского движения детей и молодёжи её участники выбрали для организации название Российское движение детей и молодёжи «Движение </w:t>
      </w:r>
      <w:proofErr w:type="gramStart"/>
      <w:r w:rsidRPr="00F33095">
        <w:rPr>
          <w:rFonts w:asciiTheme="minorHAnsi" w:hAnsiTheme="minorHAnsi" w:cstheme="minorHAnsi"/>
          <w:color w:val="1E1E1E"/>
          <w:spacing w:val="1"/>
        </w:rPr>
        <w:t>первых»</w:t>
      </w:r>
      <w:hyperlink r:id="rId27" w:anchor="cite_note-12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</w:t>
        </w:r>
        <w:proofErr w:type="gramEnd"/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12]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21 марта 2023 года был зарегистрирован телеканал движения. Он получил название «</w:t>
      </w:r>
      <w:proofErr w:type="spellStart"/>
      <w:r w:rsidRPr="00F33095">
        <w:rPr>
          <w:rFonts w:asciiTheme="minorHAnsi" w:hAnsiTheme="minorHAnsi" w:cstheme="minorHAnsi"/>
          <w:color w:val="1E1E1E"/>
          <w:spacing w:val="1"/>
        </w:rPr>
        <w:t>Движ</w:t>
      </w:r>
      <w:proofErr w:type="spellEnd"/>
      <w:r w:rsidRPr="00F33095">
        <w:rPr>
          <w:rFonts w:asciiTheme="minorHAnsi" w:hAnsiTheme="minorHAnsi" w:cstheme="minorHAnsi"/>
          <w:color w:val="1E1E1E"/>
          <w:spacing w:val="1"/>
        </w:rPr>
        <w:t>».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В конце марта 2023 года был презентован новый логотип движения. Главные цвета новой эмблемы — красный и белый, она представляет собой цифру 1 на ярком фоне, которая, как стрелочка, указывает наверх. Над символом находится слово «Первые».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По состоянию на 2023 год отделения «Движения первых» активно открываются в регионах и муниципалитетах России, создаются первичные ячейки движения в школах и образовательных учреждениях.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7 ноября 2023 года был дан старт Всероссийской молодёжной акции «</w:t>
      </w:r>
      <w:hyperlink r:id="rId28" w:tooltip="Наши семейные книги памяти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Наши семейные книги памяти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», организаторами которого выступили </w:t>
      </w:r>
      <w:hyperlink r:id="rId29" w:tooltip="Министерство просвещения Российской Федерации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Министерство просвещения Российской Федерации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 и Общероссийское общественно-государственное движение детей и молодёжи «Движение первых».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5 декабря 2023 года был сформирован Попечительский совет движения под руководством </w:t>
      </w:r>
      <w:hyperlink r:id="rId30" w:tooltip="Помощник президента Российской Федерации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помощника Президента РФ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 </w:t>
      </w:r>
      <w:hyperlink r:id="rId31" w:tooltip="Орешкин, Максим Станиславович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Максима Орешкина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 В него вошли руководители крупнейших российских компаний, в частности, </w:t>
      </w:r>
      <w:hyperlink r:id="rId32" w:tooltip="Греф, Герман Оскарович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Герман Греф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, </w:t>
      </w:r>
      <w:hyperlink r:id="rId33" w:tooltip="Сечин, Игорь Иванович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 xml:space="preserve">Игорь </w:t>
        </w:r>
        <w:proofErr w:type="spellStart"/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Сечин</w:t>
        </w:r>
        <w:proofErr w:type="spellEnd"/>
      </w:hyperlink>
      <w:r w:rsidRPr="00F33095">
        <w:rPr>
          <w:rFonts w:asciiTheme="minorHAnsi" w:hAnsiTheme="minorHAnsi" w:cstheme="minorHAnsi"/>
          <w:color w:val="1E1E1E"/>
          <w:spacing w:val="1"/>
        </w:rPr>
        <w:t>, </w:t>
      </w:r>
      <w:hyperlink r:id="rId34" w:tooltip="Потанин, Владимир Олегович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Владимир Потанин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 и другие</w:t>
      </w:r>
      <w:hyperlink r:id="rId35" w:anchor="cite_note-13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[13]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 xml:space="preserve">. 18 ноября 2025 года кандидатура министра финансов РФ Антона </w:t>
      </w:r>
      <w:proofErr w:type="spellStart"/>
      <w:r w:rsidRPr="00F33095">
        <w:rPr>
          <w:rFonts w:asciiTheme="minorHAnsi" w:hAnsiTheme="minorHAnsi" w:cstheme="minorHAnsi"/>
          <w:color w:val="1E1E1E"/>
          <w:spacing w:val="1"/>
        </w:rPr>
        <w:t>Силуанова</w:t>
      </w:r>
      <w:proofErr w:type="spellEnd"/>
      <w:r w:rsidRPr="00F33095">
        <w:rPr>
          <w:rFonts w:asciiTheme="minorHAnsi" w:hAnsiTheme="minorHAnsi" w:cstheme="minorHAnsi"/>
          <w:color w:val="1E1E1E"/>
          <w:spacing w:val="1"/>
        </w:rPr>
        <w:t xml:space="preserve"> утверждена на должность заместителя председателя Попечительского совета движения.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31 мая 2024 года президент России </w:t>
      </w:r>
      <w:hyperlink r:id="rId36" w:tooltip="Путин, Владимир Владимирович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Владимир Путин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 поручил «Движению первых» совместно с правительством создать международную ассоциацию детских организаций</w:t>
      </w:r>
      <w:hyperlink r:id="rId37" w:anchor="cite_note-14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[14]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14 сентября 2024 года указом президента РФ Владимира Путина руководителем организации был назначен российский военнослужащий, майор, командир танкового батальона. Герой Российской Федерации </w:t>
      </w:r>
      <w:hyperlink r:id="rId38" w:tooltip="Орлов, Артур Валерьевич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Артур Орлов</w:t>
        </w:r>
      </w:hyperlink>
      <w:hyperlink r:id="rId39" w:anchor="cite_note-15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[15]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lastRenderedPageBreak/>
        <w:t>16 июня 2025 года президент РФ Владимир Путин дал поручение </w:t>
      </w:r>
      <w:hyperlink r:id="rId40" w:tooltip="Федерация гонок дронов России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 xml:space="preserve">федерации гонок </w:t>
        </w:r>
        <w:proofErr w:type="spellStart"/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>дронов</w:t>
        </w:r>
        <w:proofErr w:type="spellEnd"/>
        <w:r w:rsidRPr="00F33095">
          <w:rPr>
            <w:rStyle w:val="a3"/>
            <w:rFonts w:asciiTheme="minorHAnsi" w:hAnsiTheme="minorHAnsi" w:cstheme="minorHAnsi"/>
            <w:color w:val="5E2EC8"/>
            <w:spacing w:val="1"/>
          </w:rPr>
          <w:t xml:space="preserve"> России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 xml:space="preserve"> и «Движению первых» организовать в стране проведение чемпионата по пилотированию </w:t>
      </w:r>
      <w:proofErr w:type="spellStart"/>
      <w:r w:rsidRPr="00F33095">
        <w:rPr>
          <w:rFonts w:asciiTheme="minorHAnsi" w:hAnsiTheme="minorHAnsi" w:cstheme="minorHAnsi"/>
          <w:color w:val="1E1E1E"/>
          <w:spacing w:val="1"/>
        </w:rPr>
        <w:t>дронов</w:t>
      </w:r>
      <w:proofErr w:type="spellEnd"/>
      <w:r w:rsidRPr="00F33095">
        <w:rPr>
          <w:rFonts w:asciiTheme="minorHAnsi" w:hAnsiTheme="minorHAnsi" w:cstheme="minorHAnsi"/>
          <w:color w:val="1E1E1E"/>
          <w:spacing w:val="1"/>
        </w:rPr>
        <w:t xml:space="preserve"> с участием детей от семи лет «Пилоты будущего»</w:t>
      </w:r>
      <w:hyperlink r:id="rId41" w:anchor="cite_note-16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[16]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</w:t>
      </w:r>
    </w:p>
    <w:p w:rsidR="00F33095" w:rsidRPr="00F33095" w:rsidRDefault="00F33095" w:rsidP="00F33095">
      <w:pPr>
        <w:pStyle w:val="a4"/>
        <w:spacing w:before="120" w:beforeAutospacing="0" w:after="120" w:afterAutospacing="0"/>
        <w:rPr>
          <w:rFonts w:asciiTheme="minorHAnsi" w:hAnsiTheme="minorHAnsi" w:cstheme="minorHAnsi"/>
          <w:color w:val="1E1E1E"/>
          <w:spacing w:val="1"/>
        </w:rPr>
      </w:pPr>
      <w:r w:rsidRPr="00F33095">
        <w:rPr>
          <w:rFonts w:asciiTheme="minorHAnsi" w:hAnsiTheme="minorHAnsi" w:cstheme="minorHAnsi"/>
          <w:color w:val="1E1E1E"/>
          <w:spacing w:val="1"/>
        </w:rPr>
        <w:t>7 ноября 2025 года председатель правления движения Артур Орлов заявил, что участниками Движения первых стали уже свыше 13 млн человек</w:t>
      </w:r>
      <w:hyperlink r:id="rId42" w:anchor="cite_note-17" w:history="1">
        <w:r w:rsidRPr="00F33095">
          <w:rPr>
            <w:rStyle w:val="a3"/>
            <w:rFonts w:asciiTheme="minorHAnsi" w:hAnsiTheme="minorHAnsi" w:cstheme="minorHAnsi"/>
            <w:color w:val="5E2EC8"/>
            <w:spacing w:val="1"/>
            <w:sz w:val="19"/>
            <w:szCs w:val="19"/>
            <w:vertAlign w:val="superscript"/>
          </w:rPr>
          <w:t>[17]</w:t>
        </w:r>
      </w:hyperlink>
      <w:r w:rsidRPr="00F33095">
        <w:rPr>
          <w:rFonts w:asciiTheme="minorHAnsi" w:hAnsiTheme="minorHAnsi" w:cstheme="minorHAnsi"/>
          <w:color w:val="1E1E1E"/>
          <w:spacing w:val="1"/>
        </w:rPr>
        <w:t>.</w:t>
      </w:r>
    </w:p>
    <w:p w:rsidR="005579E2" w:rsidRPr="00F33095" w:rsidRDefault="005579E2">
      <w:pPr>
        <w:rPr>
          <w:rFonts w:cstheme="minorHAnsi"/>
        </w:rPr>
      </w:pPr>
    </w:p>
    <w:sectPr w:rsidR="005579E2" w:rsidRPr="00F3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2E"/>
    <w:rsid w:val="000F4BA0"/>
    <w:rsid w:val="0013172E"/>
    <w:rsid w:val="005579E2"/>
    <w:rsid w:val="00F3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6DF20-EC44-4A45-81E5-C1044951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4BA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4B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text">
    <w:name w:val="doc__text"/>
    <w:basedOn w:val="a"/>
    <w:rsid w:val="000F4B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F4BA0"/>
    <w:rPr>
      <w:color w:val="0000FF"/>
      <w:u w:val="single"/>
    </w:rPr>
  </w:style>
  <w:style w:type="paragraph" w:customStyle="1" w:styleId="advheader">
    <w:name w:val="adv_header"/>
    <w:basedOn w:val="a"/>
    <w:rsid w:val="000F4B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330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0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2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A0%D0%BE%D1%81%D1%81%D0%B8%D1%8F" TargetMode="External"/><Relationship Id="rId13" Type="http://schemas.openxmlformats.org/officeDocument/2006/relationships/hyperlink" Target="https://ru.ruwiki.ru/wiki/%D0%A1%D0%B5%D0%BD%D0%B0%D1%82%D0%BE%D1%80%D1%8B_%D0%A0%D0%BE%D1%81%D1%81%D0%B8%D0%B9%D1%81%D0%BA%D0%BE%D0%B9_%D0%A4%D0%B5%D0%B4%D0%B5%D1%80%D0%B0%D1%86%D0%B8%D0%B8" TargetMode="External"/><Relationship Id="rId18" Type="http://schemas.openxmlformats.org/officeDocument/2006/relationships/hyperlink" Target="https://ru.ruwiki.ru/wiki/%D0%9F%D1%83%D1%82%D0%B8%D0%BD,_%D0%92%D0%BB%D0%B0%D0%B4%D0%B8%D0%BC%D0%B8%D1%80_%D0%92%D0%BB%D0%B0%D0%B4%D0%B8%D0%BC%D0%B8%D1%80%D0%BE%D0%B2%D0%B8%D1%87" TargetMode="External"/><Relationship Id="rId26" Type="http://schemas.openxmlformats.org/officeDocument/2006/relationships/hyperlink" Target="https://ru.ruwiki.ru/wiki/%D0%93%D1%83%D1%80%D0%BE%D0%B2,_%D0%93%D1%80%D0%B8%D0%B3%D0%BE%D1%80%D0%B8%D0%B9_%D0%90%D0%BB%D0%B5%D0%BA%D1%81%D0%B0%D0%BD%D0%B4%D1%80%D0%BE%D0%B2%D0%B8%D1%87" TargetMode="External"/><Relationship Id="rId39" Type="http://schemas.openxmlformats.org/officeDocument/2006/relationships/hyperlink" Target="https://ru.ruwiki.ru/wiki/%D0%94%D0%B2%D0%B8%D0%B6%D0%B5%D0%BD%D0%B8%D0%B5_%D0%BF%D0%B5%D1%80%D0%B2%D1%8B%D1%8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ruwiki.ru/wiki/%D0%94%D0%B2%D0%B8%D0%B6%D0%B5%D0%BD%D0%B8%D0%B5_%D0%BF%D0%B5%D1%80%D0%B2%D1%8B%D1%85" TargetMode="External"/><Relationship Id="rId34" Type="http://schemas.openxmlformats.org/officeDocument/2006/relationships/hyperlink" Target="https://ru.ruwiki.ru/wiki/%D0%9F%D0%BE%D1%82%D0%B0%D0%BD%D0%B8%D0%BD,_%D0%92%D0%BB%D0%B0%D0%B4%D0%B8%D0%BC%D0%B8%D1%80_%D0%9E%D0%BB%D0%B5%D0%B3%D0%BE%D0%B2%D0%B8%D1%87" TargetMode="External"/><Relationship Id="rId42" Type="http://schemas.openxmlformats.org/officeDocument/2006/relationships/hyperlink" Target="https://ru.ruwiki.ru/wiki/%D0%94%D0%B2%D0%B8%D0%B6%D0%B5%D0%BD%D0%B8%D0%B5_%D0%BF%D0%B5%D1%80%D0%B2%D1%8B%D1%85" TargetMode="External"/><Relationship Id="rId7" Type="http://schemas.openxmlformats.org/officeDocument/2006/relationships/hyperlink" Target="https://ru.ruwiki.ru/wiki/%D0%A0%D0%BE%D1%81%D1%81%D0%B8%D1%8F_%E2%80%94_%D1%81%D1%82%D1%80%D0%B0%D0%BD%D0%B0_%D0%B2%D0%BE%D0%B7%D0%BC%D0%BE%D0%B6%D0%BD%D0%BE%D1%81%D1%82%D0%B5%D0%B9" TargetMode="External"/><Relationship Id="rId12" Type="http://schemas.openxmlformats.org/officeDocument/2006/relationships/hyperlink" Target="https://ru.ruwiki.ru/wiki/%D0%93%D0%BE%D1%81%D1%83%D0%B4%D0%B0%D1%80%D1%81%D1%82%D0%B2%D0%B5%D0%BD%D0%BD%D0%B0%D1%8F_%D0%94%D1%83%D0%BC%D0%B0" TargetMode="External"/><Relationship Id="rId17" Type="http://schemas.openxmlformats.org/officeDocument/2006/relationships/hyperlink" Target="https://ru.ruwiki.ru/wiki/%D0%9F%D1%80%D0%B5%D0%B7%D0%B8%D0%B4%D0%B5%D0%BD%D1%82_%D0%A0%D0%BE%D1%81%D1%81%D0%B8%D0%B8" TargetMode="External"/><Relationship Id="rId25" Type="http://schemas.openxmlformats.org/officeDocument/2006/relationships/hyperlink" Target="http://kremlin.ru/acts/assignments/orders/69456" TargetMode="External"/><Relationship Id="rId33" Type="http://schemas.openxmlformats.org/officeDocument/2006/relationships/hyperlink" Target="https://ru.ruwiki.ru/wiki/%D0%A1%D0%B5%D1%87%D0%B8%D0%BD,_%D0%98%D0%B3%D0%BE%D1%80%D1%8C_%D0%98%D0%B2%D0%B0%D0%BD%D0%BE%D0%B2%D0%B8%D1%87" TargetMode="External"/><Relationship Id="rId38" Type="http://schemas.openxmlformats.org/officeDocument/2006/relationships/hyperlink" Target="https://ru.ruwiki.ru/wiki/%D0%9E%D1%80%D0%BB%D0%BE%D0%B2,_%D0%90%D1%80%D1%82%D1%83%D1%80_%D0%92%D0%B0%D0%BB%D0%B5%D1%80%D1%8C%D0%B5%D0%B2%D0%B8%D1%8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ruwiki.ru/wiki/%D0%94%D0%B2%D0%B8%D0%B6%D0%B5%D0%BD%D0%B8%D0%B5_%D0%BF%D0%B5%D1%80%D0%B2%D1%8B%D1%85" TargetMode="External"/><Relationship Id="rId20" Type="http://schemas.openxmlformats.org/officeDocument/2006/relationships/hyperlink" Target="https://ru.ruwiki.ru/wiki/%D0%94%D0%B2%D0%B8%D0%B6%D0%B5%D0%BD%D0%B8%D0%B5_%D0%BF%D0%B5%D1%80%D0%B2%D1%8B%D1%85" TargetMode="External"/><Relationship Id="rId29" Type="http://schemas.openxmlformats.org/officeDocument/2006/relationships/hyperlink" Target="https://ru.ruwiki.ru/wiki/%D0%9C%D0%B8%D0%BD%D0%B8%D1%81%D1%82%D0%B5%D1%80%D1%81%D1%82%D0%B2%D0%BE_%D0%BF%D1%80%D0%BE%D1%81%D0%B2%D0%B5%D1%89%D0%B5%D0%BD%D0%B8%D1%8F_%D0%A0%D0%BE%D1%81%D1%81%D0%B8%D0%B9%D1%81%D0%BA%D0%BE%D0%B9_%D0%A4%D0%B5%D0%B4%D0%B5%D1%80%D0%B0%D1%86%D0%B8%D0%B8" TargetMode="External"/><Relationship Id="rId41" Type="http://schemas.openxmlformats.org/officeDocument/2006/relationships/hyperlink" Target="https://ru.ruwiki.ru/wiki/%D0%94%D0%B2%D0%B8%D0%B6%D0%B5%D0%BD%D0%B8%D0%B5_%D0%BF%D0%B5%D1%80%D0%B2%D1%8B%D1%85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ruwiki.ru/wiki/%D0%A1%D0%B5%D0%B2%D0%B0%D1%81%D1%82%D0%BE%D0%BF%D0%BE%D0%BB%D1%8C" TargetMode="External"/><Relationship Id="rId11" Type="http://schemas.openxmlformats.org/officeDocument/2006/relationships/hyperlink" Target="https://ru.ruwiki.ru/wiki/%D0%94%D0%B2%D0%B8%D0%B6%D0%B5%D0%BD%D0%B8%D0%B5_%D0%BF%D0%B5%D1%80%D0%B2%D1%8B%D1%85" TargetMode="External"/><Relationship Id="rId24" Type="http://schemas.openxmlformats.org/officeDocument/2006/relationships/hyperlink" Target="https://ru.ruwiki.ru/wiki/%D0%9F%D1%80%D0%B0%D0%B2%D0%B8%D1%82%D0%B5%D0%BB%D1%8C%D1%81%D1%82%D0%B2%D0%BE_%D0%A0%D0%BE%D1%81%D1%81%D0%B8%D0%B9%D1%81%D0%BA%D0%BE%D0%B9_%D0%A4%D0%B5%D0%B4%D0%B5%D1%80%D0%B0%D1%86%D0%B8%D0%B8" TargetMode="External"/><Relationship Id="rId32" Type="http://schemas.openxmlformats.org/officeDocument/2006/relationships/hyperlink" Target="https://ru.ruwiki.ru/wiki/%D0%93%D1%80%D0%B5%D1%84,_%D0%93%D0%B5%D1%80%D0%BC%D0%B0%D0%BD_%D0%9E%D1%81%D0%BA%D0%B0%D1%80%D0%BE%D0%B2%D0%B8%D1%87" TargetMode="External"/><Relationship Id="rId37" Type="http://schemas.openxmlformats.org/officeDocument/2006/relationships/hyperlink" Target="https://ru.ruwiki.ru/wiki/%D0%94%D0%B2%D0%B8%D0%B6%D0%B5%D0%BD%D0%B8%D0%B5_%D0%BF%D0%B5%D1%80%D0%B2%D1%8B%D1%85" TargetMode="External"/><Relationship Id="rId40" Type="http://schemas.openxmlformats.org/officeDocument/2006/relationships/hyperlink" Target="https://ru.ruwiki.ru/wiki/%D0%A4%D0%B5%D0%B4%D0%B5%D1%80%D0%B0%D1%86%D0%B8%D1%8F_%D0%B3%D0%BE%D0%BD%D0%BE%D0%BA_%D0%B4%D1%80%D0%BE%D0%BD%D0%BE%D0%B2_%D0%A0%D0%BE%D1%81%D1%81%D0%B8%D0%B8" TargetMode="External"/><Relationship Id="rId5" Type="http://schemas.openxmlformats.org/officeDocument/2006/relationships/hyperlink" Target="https://ru.ruwiki.ru/wiki/%D0%9F%D0%B8%D0%BE%D0%BD%D0%B5%D1%80%D1%81%D0%BA%D0%BE%D0%B5_%D0%B4%D0%B2%D0%B8%D0%B6%D0%B5%D0%BD%D0%B8%D0%B5" TargetMode="External"/><Relationship Id="rId15" Type="http://schemas.openxmlformats.org/officeDocument/2006/relationships/hyperlink" Target="https://ru.ruwiki.ru/wiki/%D0%93%D0%BE%D1%81%D1%83%D0%B4%D0%B0%D1%80%D1%81%D1%82%D0%B2%D0%B5%D0%BD%D0%BD%D0%B0%D1%8F_%D0%B4%D1%83%D0%BC%D0%B0" TargetMode="External"/><Relationship Id="rId23" Type="http://schemas.openxmlformats.org/officeDocument/2006/relationships/hyperlink" Target="https://ru.ruwiki.ru/wiki/%D0%9F%D1%80%D0%B5%D0%B7%D0%B8%D0%B4%D0%B5%D0%BD%D1%82_%D0%A0%D0%BE%D1%81%D1%81%D0%B8%D0%B9%D1%81%D0%BA%D0%BE%D0%B9_%D0%A4%D0%B5%D0%B4%D0%B5%D1%80%D0%B0%D1%86%D0%B8%D0%B8" TargetMode="External"/><Relationship Id="rId28" Type="http://schemas.openxmlformats.org/officeDocument/2006/relationships/hyperlink" Target="https://ru.ruwiki.ru/wiki/%D0%9D%D0%B0%D1%88%D0%B8_%D1%81%D0%B5%D0%BC%D0%B5%D0%B9%D0%BD%D1%8B%D0%B5_%D0%BA%D0%BD%D0%B8%D0%B3%D0%B8_%D0%BF%D0%B0%D0%BC%D1%8F%D1%82%D0%B8" TargetMode="External"/><Relationship Id="rId36" Type="http://schemas.openxmlformats.org/officeDocument/2006/relationships/hyperlink" Target="https://ru.ruwiki.ru/wiki/%D0%9F%D1%83%D1%82%D0%B8%D0%BD,_%D0%92%D0%BB%D0%B0%D0%B4%D0%B8%D0%BC%D0%B8%D1%80_%D0%92%D0%BB%D0%B0%D0%B4%D0%B8%D0%BC%D0%B8%D1%80%D0%BE%D0%B2%D0%B8%D1%87" TargetMode="External"/><Relationship Id="rId10" Type="http://schemas.openxmlformats.org/officeDocument/2006/relationships/hyperlink" Target="https://ru.ruwiki.ru/wiki/%D0%97%D0%B0%D0%BA%D0%BE%D0%BD%D0%BE%D0%BF%D1%80%D0%BE%D0%B5%D0%BA%D1%82" TargetMode="External"/><Relationship Id="rId19" Type="http://schemas.openxmlformats.org/officeDocument/2006/relationships/hyperlink" Target="https://ru.ruwiki.ru/wiki/%D0%94%D0%B2%D0%B8%D0%B6%D0%B5%D0%BD%D0%B8%D0%B5_%D0%BF%D0%B5%D1%80%D0%B2%D1%8B%D1%85" TargetMode="External"/><Relationship Id="rId31" Type="http://schemas.openxmlformats.org/officeDocument/2006/relationships/hyperlink" Target="https://ru.ruwiki.ru/wiki/%D0%9E%D1%80%D0%B5%D1%88%D0%BA%D0%B8%D0%BD,_%D0%9C%D0%B0%D0%BA%D1%81%D0%B8%D0%BC_%D0%A1%D1%82%D0%B0%D0%BD%D0%B8%D1%81%D0%BB%D0%B0%D0%B2%D0%BE%D0%B2%D0%B8%D1%87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xn--90acagbhgpca7c8c7f.xn--p1ai/" TargetMode="External"/><Relationship Id="rId9" Type="http://schemas.openxmlformats.org/officeDocument/2006/relationships/hyperlink" Target="https://ru.ruwiki.ru/wiki/%D0%94%D0%B2%D0%B8%D0%B6%D0%B5%D0%BD%D0%B8%D0%B5_%D0%BF%D0%B5%D1%80%D0%B2%D1%8B%D1%85" TargetMode="External"/><Relationship Id="rId14" Type="http://schemas.openxmlformats.org/officeDocument/2006/relationships/hyperlink" Target="https://ru.ruwiki.ru/wiki/%D0%94%D0%B2%D0%B8%D0%B6%D0%B5%D0%BD%D0%B8%D0%B5_%D0%BF%D0%B5%D1%80%D0%B2%D1%8B%D1%85" TargetMode="External"/><Relationship Id="rId22" Type="http://schemas.openxmlformats.org/officeDocument/2006/relationships/hyperlink" Target="https://ru.ruwiki.ru/wiki/%D0%94%D0%B2%D0%B8%D0%B6%D0%B5%D0%BD%D0%B8%D0%B5_%D0%BF%D0%B5%D1%80%D0%B2%D1%8B%D1%85" TargetMode="External"/><Relationship Id="rId27" Type="http://schemas.openxmlformats.org/officeDocument/2006/relationships/hyperlink" Target="https://ru.ruwiki.ru/wiki/%D0%94%D0%B2%D0%B8%D0%B6%D0%B5%D0%BD%D0%B8%D0%B5_%D0%BF%D0%B5%D1%80%D0%B2%D1%8B%D1%85" TargetMode="External"/><Relationship Id="rId30" Type="http://schemas.openxmlformats.org/officeDocument/2006/relationships/hyperlink" Target="https://ru.ruwiki.ru/wiki/%D0%9F%D0%BE%D0%BC%D0%BE%D1%89%D0%BD%D0%B8%D0%BA_%D0%BF%D1%80%D0%B5%D0%B7%D0%B8%D0%B4%D0%B5%D0%BD%D1%82%D0%B0_%D0%A0%D0%BE%D1%81%D1%81%D0%B8%D0%B9%D1%81%D0%BA%D0%BE%D0%B9_%D0%A4%D0%B5%D0%B4%D0%B5%D1%80%D0%B0%D1%86%D0%B8%D0%B8" TargetMode="External"/><Relationship Id="rId35" Type="http://schemas.openxmlformats.org/officeDocument/2006/relationships/hyperlink" Target="https://ru.ruwiki.ru/wiki/%D0%94%D0%B2%D0%B8%D0%B6%D0%B5%D0%BD%D0%B8%D0%B5_%D0%BF%D0%B5%D1%80%D0%B2%D1%8B%D1%85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2204</Words>
  <Characters>12566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2025-11-28T08:02:00Z</dcterms:created>
  <dcterms:modified xsi:type="dcterms:W3CDTF">2025-11-28T08:10:00Z</dcterms:modified>
</cp:coreProperties>
</file>